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AF" w:rsidRDefault="00243EBD" w:rsidP="00243EBD">
      <w:pPr>
        <w:spacing w:after="0"/>
        <w:rPr>
          <w:i/>
          <w:color w:val="C00000"/>
          <w:sz w:val="96"/>
          <w:szCs w:val="96"/>
        </w:rPr>
      </w:pPr>
      <w:bookmarkStart w:id="0" w:name="_GoBack"/>
      <w:bookmarkEnd w:id="0"/>
      <w:r>
        <w:rPr>
          <w:noProof/>
          <w:lang w:eastAsia="ru-RU"/>
        </w:rPr>
        <w:drawing>
          <wp:inline distT="0" distB="0" distL="0" distR="0" wp14:anchorId="3869D8E6" wp14:editId="4FB2CA5E">
            <wp:extent cx="881380" cy="838200"/>
            <wp:effectExtent l="0" t="0" r="0" b="0"/>
            <wp:docPr id="2" name="Рисунок 2" descr="C:\Users\asvl\Desktop\Герб Школы_синий.png"/>
            <wp:cNvGraphicFramePr/>
            <a:graphic xmlns:a="http://schemas.openxmlformats.org/drawingml/2006/main">
              <a:graphicData uri="http://schemas.openxmlformats.org/drawingml/2006/picture">
                <pic:pic xmlns:pic="http://schemas.openxmlformats.org/drawingml/2006/picture">
                  <pic:nvPicPr>
                    <pic:cNvPr id="1" name="Рисунок 1" descr="C:\Users\asvl\Desktop\Герб Школы_синий.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838200"/>
                    </a:xfrm>
                    <a:prstGeom prst="rect">
                      <a:avLst/>
                    </a:prstGeom>
                    <a:noFill/>
                    <a:ln>
                      <a:noFill/>
                    </a:ln>
                  </pic:spPr>
                </pic:pic>
              </a:graphicData>
            </a:graphic>
          </wp:inline>
        </w:drawing>
      </w:r>
      <w:r>
        <w:rPr>
          <w:i/>
          <w:color w:val="C00000"/>
          <w:sz w:val="96"/>
          <w:szCs w:val="96"/>
        </w:rPr>
        <w:t xml:space="preserve">  </w:t>
      </w:r>
      <w:r w:rsidR="00F445AF">
        <w:rPr>
          <w:i/>
          <w:color w:val="C00000"/>
          <w:sz w:val="96"/>
          <w:szCs w:val="96"/>
        </w:rPr>
        <w:t>ОСТОРОЖНО</w:t>
      </w:r>
    </w:p>
    <w:p w:rsidR="00243EBD" w:rsidRDefault="00F445AF" w:rsidP="00F445AF">
      <w:pPr>
        <w:spacing w:after="0" w:line="240" w:lineRule="auto"/>
        <w:jc w:val="center"/>
        <w:rPr>
          <w:b/>
          <w:i/>
          <w:color w:val="1F497D" w:themeColor="text2"/>
          <w:sz w:val="28"/>
          <w:szCs w:val="28"/>
        </w:rPr>
      </w:pPr>
      <w:r w:rsidRPr="00243EBD">
        <w:rPr>
          <w:b/>
          <w:i/>
          <w:color w:val="1F497D" w:themeColor="text2"/>
          <w:sz w:val="28"/>
          <w:szCs w:val="28"/>
        </w:rPr>
        <w:t xml:space="preserve">Государственное бюджетное общеобразовательное учреждение </w:t>
      </w:r>
    </w:p>
    <w:p w:rsidR="00F445AF" w:rsidRPr="00243EBD" w:rsidRDefault="00F445AF" w:rsidP="00F445AF">
      <w:pPr>
        <w:spacing w:after="0" w:line="240" w:lineRule="auto"/>
        <w:jc w:val="center"/>
        <w:rPr>
          <w:b/>
          <w:i/>
          <w:color w:val="1F497D" w:themeColor="text2"/>
          <w:sz w:val="28"/>
          <w:szCs w:val="28"/>
        </w:rPr>
      </w:pPr>
      <w:r w:rsidRPr="00243EBD">
        <w:rPr>
          <w:b/>
          <w:i/>
          <w:color w:val="1F497D" w:themeColor="text2"/>
          <w:sz w:val="28"/>
          <w:szCs w:val="28"/>
        </w:rPr>
        <w:t>средняя общеобразовательная школа № 50</w:t>
      </w:r>
    </w:p>
    <w:p w:rsidR="00F445AF" w:rsidRPr="00243EBD" w:rsidRDefault="00F445AF" w:rsidP="00F445AF">
      <w:pPr>
        <w:spacing w:after="0" w:line="240" w:lineRule="auto"/>
        <w:jc w:val="center"/>
        <w:rPr>
          <w:b/>
          <w:i/>
          <w:color w:val="1F497D" w:themeColor="text2"/>
          <w:sz w:val="28"/>
          <w:szCs w:val="28"/>
        </w:rPr>
      </w:pPr>
    </w:p>
    <w:tbl>
      <w:tblPr>
        <w:tblStyle w:val="a3"/>
        <w:tblW w:w="0" w:type="auto"/>
        <w:tblLook w:val="04A0" w:firstRow="1" w:lastRow="0" w:firstColumn="1" w:lastColumn="0" w:noHBand="0" w:noVBand="1"/>
      </w:tblPr>
      <w:tblGrid>
        <w:gridCol w:w="9571"/>
      </w:tblGrid>
      <w:tr w:rsidR="00F445AF" w:rsidTr="00F445AF">
        <w:trPr>
          <w:trHeight w:val="11711"/>
        </w:trPr>
        <w:tc>
          <w:tcPr>
            <w:tcW w:w="10280" w:type="dxa"/>
            <w:tcBorders>
              <w:top w:val="single" w:sz="4" w:space="0" w:color="auto"/>
              <w:left w:val="single" w:sz="4" w:space="0" w:color="auto"/>
              <w:bottom w:val="single" w:sz="4" w:space="0" w:color="auto"/>
              <w:right w:val="single" w:sz="4" w:space="0" w:color="auto"/>
            </w:tcBorders>
          </w:tcPr>
          <w:p w:rsidR="00F445AF" w:rsidRPr="00776583" w:rsidRDefault="00243EBD" w:rsidP="00243EBD">
            <w:pPr>
              <w:jc w:val="center"/>
              <w:rPr>
                <w:rFonts w:ascii="Times New Roman" w:hAnsi="Times New Roman" w:cs="Times New Roman"/>
                <w:b/>
                <w:sz w:val="52"/>
                <w:szCs w:val="52"/>
              </w:rPr>
            </w:pPr>
            <w:r w:rsidRPr="00776583">
              <w:rPr>
                <w:rFonts w:ascii="Times New Roman" w:hAnsi="Times New Roman" w:cs="Times New Roman"/>
                <w:b/>
                <w:sz w:val="52"/>
                <w:szCs w:val="52"/>
              </w:rPr>
              <w:t>Тонкий лёд</w:t>
            </w:r>
          </w:p>
          <w:p w:rsidR="00243EBD" w:rsidRPr="00243EBD" w:rsidRDefault="00243EBD" w:rsidP="00243EBD">
            <w:pPr>
              <w:jc w:val="center"/>
              <w:rPr>
                <w:b/>
                <w:color w:val="0070C0"/>
                <w:sz w:val="24"/>
                <w:szCs w:val="24"/>
                <w:u w:val="single"/>
              </w:rPr>
            </w:pPr>
          </w:p>
          <w:p w:rsidR="00243EBD" w:rsidRDefault="00F445AF" w:rsidP="00243EBD">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7D14942A" wp14:editId="198503A0">
                  <wp:simplePos x="0" y="0"/>
                  <wp:positionH relativeFrom="column">
                    <wp:posOffset>21590</wp:posOffset>
                  </wp:positionH>
                  <wp:positionV relativeFrom="paragraph">
                    <wp:posOffset>0</wp:posOffset>
                  </wp:positionV>
                  <wp:extent cx="3552825" cy="3562350"/>
                  <wp:effectExtent l="0" t="0" r="9525" b="0"/>
                  <wp:wrapTight wrapText="bothSides">
                    <wp:wrapPolygon edited="0">
                      <wp:start x="0" y="0"/>
                      <wp:lineTo x="0" y="21484"/>
                      <wp:lineTo x="21542" y="21484"/>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3562350"/>
                          </a:xfrm>
                          <a:prstGeom prst="rect">
                            <a:avLst/>
                          </a:prstGeom>
                          <a:noFill/>
                        </pic:spPr>
                      </pic:pic>
                    </a:graphicData>
                  </a:graphic>
                  <wp14:sizeRelH relativeFrom="page">
                    <wp14:pctWidth>0</wp14:pctWidth>
                  </wp14:sizeRelH>
                  <wp14:sizeRelV relativeFrom="page">
                    <wp14:pctHeight>0</wp14:pctHeight>
                  </wp14:sizeRelV>
                </wp:anchor>
              </w:drawing>
            </w:r>
            <w:r w:rsidRPr="00243EBD">
              <w:rPr>
                <w:rFonts w:ascii="Times New Roman" w:hAnsi="Times New Roman" w:cs="Times New Roman"/>
                <w:sz w:val="24"/>
                <w:szCs w:val="24"/>
              </w:rPr>
              <w:t xml:space="preserve">Никогда не ходи по льду без взрослых! Если ты вынужден это сделать, </w:t>
            </w:r>
            <w:r w:rsidRPr="00243EBD">
              <w:rPr>
                <w:rFonts w:ascii="Times New Roman" w:hAnsi="Times New Roman" w:cs="Times New Roman"/>
                <w:b/>
                <w:bCs/>
                <w:i/>
                <w:sz w:val="24"/>
                <w:szCs w:val="24"/>
              </w:rPr>
              <w:t>помни:</w:t>
            </w:r>
            <w:r w:rsidRPr="00243EBD">
              <w:rPr>
                <w:rFonts w:ascii="Times New Roman" w:hAnsi="Times New Roman" w:cs="Times New Roman"/>
                <w:sz w:val="24"/>
                <w:szCs w:val="24"/>
              </w:rPr>
              <w:t xml:space="preserve"> </w:t>
            </w:r>
            <w:r w:rsidRPr="00243EBD">
              <w:rPr>
                <w:rFonts w:ascii="Times New Roman" w:hAnsi="Times New Roman" w:cs="Times New Roman"/>
                <w:sz w:val="24"/>
                <w:szCs w:val="24"/>
              </w:rPr>
              <w:br/>
              <w:t>Лед прозрачный и без пузырьков - он прочный! Можешь смело перебираться через реку или водоем. А чтобы ты был достаточ</w:t>
            </w:r>
            <w:r w:rsidR="00243EBD">
              <w:rPr>
                <w:rFonts w:ascii="Times New Roman" w:hAnsi="Times New Roman" w:cs="Times New Roman"/>
                <w:sz w:val="24"/>
                <w:szCs w:val="24"/>
              </w:rPr>
              <w:t xml:space="preserve">но уверен, измерь его толщину. </w:t>
            </w:r>
            <w:r w:rsidRPr="00243EBD">
              <w:rPr>
                <w:rFonts w:ascii="Times New Roman" w:hAnsi="Times New Roman" w:cs="Times New Roman"/>
                <w:sz w:val="24"/>
                <w:szCs w:val="24"/>
              </w:rPr>
              <w:br/>
            </w:r>
            <w:r w:rsidRPr="00243EBD">
              <w:rPr>
                <w:rFonts w:ascii="Times New Roman" w:hAnsi="Times New Roman" w:cs="Times New Roman"/>
                <w:b/>
                <w:bCs/>
                <w:i/>
                <w:sz w:val="24"/>
                <w:szCs w:val="24"/>
              </w:rPr>
              <w:t>Для пешеходов</w:t>
            </w:r>
            <w:r w:rsidRPr="00243EBD">
              <w:rPr>
                <w:rFonts w:ascii="Times New Roman" w:hAnsi="Times New Roman" w:cs="Times New Roman"/>
                <w:sz w:val="24"/>
                <w:szCs w:val="24"/>
              </w:rPr>
              <w:t xml:space="preserve"> существует простой и испытанный способ измерения прочности льда – по мере движения надо пытаться пробить его пешней (ударным орудием с заострённым наконечником). Если с одного удара лед пробивается, надо поворачивать назад, причем первые шаги надо делать, не отрывая подошв ото льда. Такая шаркающая походка очень подходит для переправы по льду, так как нагрузка распределяется равномерно. Если лед не пробивается, то можно идти вперед на два метра, а потом вновь проверять лед на прочность. Помни, тыкать пешней надо не под ногами, а перед собой на полметра. Нельзя проверять прочность льда ударом ноги, можно провалиться под лед с головой. </w:t>
            </w:r>
            <w:r w:rsidRPr="00243EBD">
              <w:rPr>
                <w:rFonts w:ascii="Times New Roman" w:hAnsi="Times New Roman" w:cs="Times New Roman"/>
                <w:sz w:val="24"/>
                <w:szCs w:val="24"/>
              </w:rPr>
              <w:br/>
            </w:r>
            <w:r w:rsidRPr="00243EBD">
              <w:rPr>
                <w:rFonts w:ascii="Times New Roman" w:hAnsi="Times New Roman" w:cs="Times New Roman"/>
                <w:b/>
                <w:bCs/>
                <w:i/>
                <w:sz w:val="24"/>
                <w:szCs w:val="24"/>
              </w:rPr>
              <w:t>На лыжах</w:t>
            </w:r>
            <w:r w:rsidRPr="00243EBD">
              <w:rPr>
                <w:rFonts w:ascii="Times New Roman" w:hAnsi="Times New Roman" w:cs="Times New Roman"/>
                <w:sz w:val="24"/>
                <w:szCs w:val="24"/>
              </w:rPr>
              <w:t xml:space="preserve"> переходить реку или озеро безопаснее. Но ты всегда должен помнить об осторожности передвижения. При переходе по льду пользуйся проложенной лыжней. Провалившись под лёд в лыжах и с рюкзаком за плечами выбраться практически невозможно. Поэтому освободи крепления лыж, палки держи в руках, не вдевая их в петли, рюкзак повесь на одно плечо, или волочи его на веревке в целях безопасности. </w:t>
            </w:r>
            <w:r w:rsidRPr="00243EBD">
              <w:rPr>
                <w:rFonts w:ascii="Times New Roman" w:hAnsi="Times New Roman" w:cs="Times New Roman"/>
                <w:sz w:val="24"/>
                <w:szCs w:val="24"/>
              </w:rPr>
              <w:br/>
              <w:t xml:space="preserve">Если вы идете группой, дистанция между вами должна быть не менее 5 метров. </w:t>
            </w:r>
            <w:r w:rsidRPr="00243EBD">
              <w:rPr>
                <w:rFonts w:ascii="Times New Roman" w:hAnsi="Times New Roman" w:cs="Times New Roman"/>
                <w:sz w:val="24"/>
                <w:szCs w:val="24"/>
              </w:rPr>
              <w:br/>
            </w:r>
            <w:r w:rsidR="00A81CCE">
              <w:rPr>
                <w:rFonts w:ascii="Times New Roman" w:hAnsi="Times New Roman" w:cs="Times New Roman"/>
                <w:b/>
                <w:bCs/>
                <w:i/>
                <w:sz w:val="24"/>
                <w:szCs w:val="24"/>
              </w:rPr>
              <w:t>Советы</w:t>
            </w:r>
            <w:r w:rsidRPr="00243EBD">
              <w:rPr>
                <w:rFonts w:ascii="Times New Roman" w:hAnsi="Times New Roman" w:cs="Times New Roman"/>
                <w:b/>
                <w:bCs/>
                <w:i/>
                <w:sz w:val="24"/>
                <w:szCs w:val="24"/>
              </w:rPr>
              <w:t xml:space="preserve"> для рыбаков</w:t>
            </w:r>
            <w:r w:rsidRPr="00243EBD">
              <w:rPr>
                <w:rFonts w:ascii="Times New Roman" w:hAnsi="Times New Roman" w:cs="Times New Roman"/>
                <w:sz w:val="24"/>
                <w:szCs w:val="24"/>
              </w:rPr>
              <w:t>:</w:t>
            </w:r>
          </w:p>
          <w:p w:rsidR="00243EBD" w:rsidRDefault="00A81CCE" w:rsidP="00243EBD">
            <w:pPr>
              <w:rPr>
                <w:rFonts w:ascii="Times New Roman" w:hAnsi="Times New Roman" w:cs="Times New Roman"/>
                <w:sz w:val="24"/>
                <w:szCs w:val="24"/>
              </w:rPr>
            </w:pPr>
            <w:r>
              <w:rPr>
                <w:rFonts w:ascii="Times New Roman" w:hAnsi="Times New Roman" w:cs="Times New Roman"/>
                <w:sz w:val="24"/>
                <w:szCs w:val="24"/>
              </w:rPr>
              <w:t xml:space="preserve">  -  откажись от зимней рыбалки, когда выход на лед запрещен</w:t>
            </w:r>
            <w:r w:rsidRPr="00A81CCE">
              <w:rPr>
                <w:rFonts w:ascii="Times New Roman" w:hAnsi="Times New Roman" w:cs="Times New Roman"/>
                <w:sz w:val="24"/>
                <w:szCs w:val="24"/>
              </w:rPr>
              <w:t>;</w:t>
            </w:r>
          </w:p>
          <w:p w:rsidR="00A81CCE" w:rsidRPr="00776583" w:rsidRDefault="00A81CCE" w:rsidP="00243EBD">
            <w:pPr>
              <w:rPr>
                <w:rFonts w:ascii="Times New Roman" w:hAnsi="Times New Roman" w:cs="Times New Roman"/>
                <w:sz w:val="24"/>
                <w:szCs w:val="24"/>
              </w:rPr>
            </w:pPr>
            <w:r>
              <w:rPr>
                <w:rFonts w:ascii="Times New Roman" w:hAnsi="Times New Roman" w:cs="Times New Roman"/>
                <w:sz w:val="24"/>
                <w:szCs w:val="24"/>
              </w:rPr>
              <w:t xml:space="preserve">  - </w:t>
            </w:r>
            <w:r w:rsidRPr="00776583">
              <w:rPr>
                <w:rFonts w:ascii="Times New Roman" w:hAnsi="Times New Roman" w:cs="Times New Roman"/>
                <w:sz w:val="24"/>
                <w:szCs w:val="24"/>
              </w:rPr>
              <w:t xml:space="preserve"> </w:t>
            </w:r>
            <w:r>
              <w:rPr>
                <w:rFonts w:ascii="Times New Roman" w:hAnsi="Times New Roman" w:cs="Times New Roman"/>
                <w:sz w:val="24"/>
                <w:szCs w:val="24"/>
              </w:rPr>
              <w:t>не въезжай на лед на автомобиле</w:t>
            </w:r>
            <w:r w:rsidRPr="00776583">
              <w:rPr>
                <w:rFonts w:ascii="Times New Roman" w:hAnsi="Times New Roman" w:cs="Times New Roman"/>
                <w:sz w:val="24"/>
                <w:szCs w:val="24"/>
              </w:rPr>
              <w:t>;</w:t>
            </w:r>
          </w:p>
          <w:p w:rsidR="00A81CCE" w:rsidRPr="00A81CCE" w:rsidRDefault="00243EBD" w:rsidP="00243EBD">
            <w:pPr>
              <w:rPr>
                <w:rFonts w:ascii="Times New Roman" w:hAnsi="Times New Roman" w:cs="Times New Roman"/>
                <w:sz w:val="24"/>
                <w:szCs w:val="24"/>
              </w:rPr>
            </w:pPr>
            <w:r>
              <w:rPr>
                <w:rFonts w:ascii="Times New Roman" w:hAnsi="Times New Roman" w:cs="Times New Roman"/>
                <w:sz w:val="24"/>
                <w:szCs w:val="24"/>
              </w:rPr>
              <w:t xml:space="preserve">  -  </w:t>
            </w:r>
            <w:r w:rsidR="00A81CCE">
              <w:rPr>
                <w:rFonts w:ascii="Times New Roman" w:hAnsi="Times New Roman" w:cs="Times New Roman"/>
                <w:sz w:val="24"/>
                <w:szCs w:val="24"/>
              </w:rPr>
              <w:t>не пробивай</w:t>
            </w:r>
            <w:r w:rsidR="00F445AF" w:rsidRPr="00243EBD">
              <w:rPr>
                <w:rFonts w:ascii="Times New Roman" w:hAnsi="Times New Roman" w:cs="Times New Roman"/>
                <w:sz w:val="24"/>
                <w:szCs w:val="24"/>
              </w:rPr>
              <w:t xml:space="preserve"> р</w:t>
            </w:r>
            <w:r w:rsidR="00A81CCE">
              <w:rPr>
                <w:rFonts w:ascii="Times New Roman" w:hAnsi="Times New Roman" w:cs="Times New Roman"/>
                <w:sz w:val="24"/>
                <w:szCs w:val="24"/>
              </w:rPr>
              <w:t>ядом много лунок</w:t>
            </w:r>
            <w:r w:rsidR="00A81CCE" w:rsidRPr="00A81CCE">
              <w:rPr>
                <w:rFonts w:ascii="Times New Roman" w:hAnsi="Times New Roman" w:cs="Times New Roman"/>
                <w:sz w:val="24"/>
                <w:szCs w:val="24"/>
              </w:rPr>
              <w:t>;</w:t>
            </w:r>
          </w:p>
          <w:p w:rsidR="00F445AF" w:rsidRPr="00243EBD" w:rsidRDefault="00A81CCE" w:rsidP="00A81CCE">
            <w:pPr>
              <w:rPr>
                <w:rFonts w:ascii="Times New Roman" w:hAnsi="Times New Roman" w:cs="Times New Roman"/>
                <w:sz w:val="24"/>
                <w:szCs w:val="24"/>
              </w:rPr>
            </w:pPr>
            <w:r w:rsidRPr="00A81CCE">
              <w:rPr>
                <w:rFonts w:ascii="Times New Roman" w:hAnsi="Times New Roman" w:cs="Times New Roman"/>
                <w:sz w:val="24"/>
                <w:szCs w:val="24"/>
              </w:rPr>
              <w:t xml:space="preserve">  - </w:t>
            </w:r>
            <w:r w:rsidR="00F445AF" w:rsidRPr="00243EBD">
              <w:rPr>
                <w:rFonts w:ascii="Times New Roman" w:hAnsi="Times New Roman" w:cs="Times New Roman"/>
                <w:sz w:val="24"/>
                <w:szCs w:val="24"/>
              </w:rPr>
              <w:t xml:space="preserve"> </w:t>
            </w:r>
            <w:r w:rsidRPr="00A81CCE">
              <w:rPr>
                <w:rFonts w:ascii="Times New Roman" w:hAnsi="Times New Roman" w:cs="Times New Roman"/>
                <w:sz w:val="24"/>
                <w:szCs w:val="24"/>
              </w:rPr>
              <w:t xml:space="preserve">не </w:t>
            </w:r>
            <w:r>
              <w:rPr>
                <w:rFonts w:ascii="Times New Roman" w:hAnsi="Times New Roman" w:cs="Times New Roman"/>
                <w:sz w:val="24"/>
                <w:szCs w:val="24"/>
              </w:rPr>
              <w:t>собирайтесь</w:t>
            </w:r>
            <w:r w:rsidR="00F445AF" w:rsidRPr="00243EBD">
              <w:rPr>
                <w:rFonts w:ascii="Times New Roman" w:hAnsi="Times New Roman" w:cs="Times New Roman"/>
                <w:sz w:val="24"/>
                <w:szCs w:val="24"/>
              </w:rPr>
              <w:t xml:space="preserve"> большими группами </w:t>
            </w:r>
            <w:r w:rsidR="00243EBD">
              <w:rPr>
                <w:rFonts w:ascii="Times New Roman" w:hAnsi="Times New Roman" w:cs="Times New Roman"/>
                <w:sz w:val="24"/>
                <w:szCs w:val="24"/>
              </w:rPr>
              <w:t xml:space="preserve">в одном месте; </w:t>
            </w:r>
            <w:r w:rsidR="00243EBD">
              <w:rPr>
                <w:rFonts w:ascii="Times New Roman" w:hAnsi="Times New Roman" w:cs="Times New Roman"/>
                <w:sz w:val="24"/>
                <w:szCs w:val="24"/>
              </w:rPr>
              <w:br/>
              <w:t xml:space="preserve">  -  </w:t>
            </w:r>
            <w:r w:rsidR="00F445AF" w:rsidRPr="00243EBD">
              <w:rPr>
                <w:rFonts w:ascii="Times New Roman" w:hAnsi="Times New Roman" w:cs="Times New Roman"/>
                <w:sz w:val="24"/>
                <w:szCs w:val="24"/>
              </w:rPr>
              <w:t xml:space="preserve">не лови рыбу у промоин; </w:t>
            </w:r>
            <w:r w:rsidR="00F445AF" w:rsidRPr="00243EBD">
              <w:rPr>
                <w:rFonts w:ascii="Times New Roman" w:hAnsi="Times New Roman" w:cs="Times New Roman"/>
                <w:sz w:val="24"/>
                <w:szCs w:val="24"/>
              </w:rPr>
              <w:br/>
            </w:r>
            <w:r w:rsidR="00243EBD">
              <w:rPr>
                <w:rFonts w:ascii="Times New Roman" w:hAnsi="Times New Roman" w:cs="Times New Roman"/>
                <w:sz w:val="24"/>
                <w:szCs w:val="24"/>
              </w:rPr>
              <w:t xml:space="preserve">  - </w:t>
            </w:r>
            <w:r w:rsidR="00243EBD" w:rsidRPr="00243EBD">
              <w:rPr>
                <w:rFonts w:ascii="Times New Roman" w:hAnsi="Times New Roman" w:cs="Times New Roman"/>
                <w:sz w:val="24"/>
                <w:szCs w:val="24"/>
              </w:rPr>
              <w:t xml:space="preserve"> </w:t>
            </w:r>
            <w:r w:rsidR="00F445AF" w:rsidRPr="00243EBD">
              <w:rPr>
                <w:rFonts w:ascii="Times New Roman" w:hAnsi="Times New Roman" w:cs="Times New Roman"/>
                <w:sz w:val="24"/>
                <w:szCs w:val="24"/>
              </w:rPr>
              <w:t>имей при себе хорошу</w:t>
            </w:r>
            <w:r w:rsidR="00243EBD">
              <w:rPr>
                <w:rFonts w:ascii="Times New Roman" w:hAnsi="Times New Roman" w:cs="Times New Roman"/>
                <w:sz w:val="24"/>
                <w:szCs w:val="24"/>
              </w:rPr>
              <w:t>ю толстую веревку длиной</w:t>
            </w:r>
            <w:r w:rsidR="00F445AF" w:rsidRPr="00243EBD">
              <w:rPr>
                <w:rFonts w:ascii="Times New Roman" w:hAnsi="Times New Roman" w:cs="Times New Roman"/>
                <w:sz w:val="24"/>
                <w:szCs w:val="24"/>
              </w:rPr>
              <w:t xml:space="preserve"> 15 метров.</w:t>
            </w:r>
          </w:p>
        </w:tc>
      </w:tr>
    </w:tbl>
    <w:p w:rsidR="00A029F5" w:rsidRDefault="00A029F5"/>
    <w:sectPr w:rsidR="00A02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C7B"/>
    <w:multiLevelType w:val="hybridMultilevel"/>
    <w:tmpl w:val="A4BC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57D9B"/>
    <w:multiLevelType w:val="hybridMultilevel"/>
    <w:tmpl w:val="D5B6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87"/>
    <w:rsid w:val="00243EBD"/>
    <w:rsid w:val="00776583"/>
    <w:rsid w:val="00A029F5"/>
    <w:rsid w:val="00A81CCE"/>
    <w:rsid w:val="00BE3187"/>
    <w:rsid w:val="00C4359C"/>
    <w:rsid w:val="00F4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3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EBD"/>
    <w:rPr>
      <w:rFonts w:ascii="Tahoma" w:hAnsi="Tahoma" w:cs="Tahoma"/>
      <w:sz w:val="16"/>
      <w:szCs w:val="16"/>
    </w:rPr>
  </w:style>
  <w:style w:type="paragraph" w:styleId="a6">
    <w:name w:val="List Paragraph"/>
    <w:basedOn w:val="a"/>
    <w:uiPriority w:val="34"/>
    <w:qFormat/>
    <w:rsid w:val="00243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3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EBD"/>
    <w:rPr>
      <w:rFonts w:ascii="Tahoma" w:hAnsi="Tahoma" w:cs="Tahoma"/>
      <w:sz w:val="16"/>
      <w:szCs w:val="16"/>
    </w:rPr>
  </w:style>
  <w:style w:type="paragraph" w:styleId="a6">
    <w:name w:val="List Paragraph"/>
    <w:basedOn w:val="a"/>
    <w:uiPriority w:val="34"/>
    <w:qFormat/>
    <w:rsid w:val="0024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Aseev</dc:creator>
  <cp:lastModifiedBy>Vladimir Aseev</cp:lastModifiedBy>
  <cp:revision>2</cp:revision>
  <dcterms:created xsi:type="dcterms:W3CDTF">2016-11-24T13:31:00Z</dcterms:created>
  <dcterms:modified xsi:type="dcterms:W3CDTF">2016-11-24T13:31:00Z</dcterms:modified>
</cp:coreProperties>
</file>