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A0" w:rsidRDefault="00904DD5" w:rsidP="00904DD5">
      <w:pPr>
        <w:spacing w:after="0"/>
        <w:rPr>
          <w:i/>
          <w:sz w:val="96"/>
          <w:szCs w:val="9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9E010B5" wp14:editId="53EDE936">
            <wp:extent cx="881380" cy="838200"/>
            <wp:effectExtent l="0" t="0" r="0" b="0"/>
            <wp:docPr id="2" name="Рисунок 2" descr="C:\Users\asvl\Desktop\Герб Школы_сини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asvl\Desktop\Герб Школы_сини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color w:val="C00000"/>
          <w:sz w:val="96"/>
          <w:szCs w:val="96"/>
        </w:rPr>
        <w:t xml:space="preserve">  </w:t>
      </w:r>
      <w:r w:rsidR="008974A0">
        <w:rPr>
          <w:i/>
          <w:color w:val="C00000"/>
          <w:sz w:val="96"/>
          <w:szCs w:val="96"/>
        </w:rPr>
        <w:t>ОСТОРОЖНО</w:t>
      </w:r>
    </w:p>
    <w:p w:rsidR="00904DD5" w:rsidRDefault="008974A0" w:rsidP="008974A0">
      <w:pPr>
        <w:spacing w:after="0" w:line="240" w:lineRule="auto"/>
        <w:jc w:val="center"/>
        <w:rPr>
          <w:b/>
          <w:i/>
          <w:color w:val="1F497D" w:themeColor="text2"/>
          <w:sz w:val="28"/>
        </w:rPr>
      </w:pPr>
      <w:r w:rsidRPr="00904DD5">
        <w:rPr>
          <w:b/>
          <w:i/>
          <w:color w:val="1F497D" w:themeColor="text2"/>
          <w:sz w:val="28"/>
        </w:rPr>
        <w:t xml:space="preserve">Государственное бюджетное общеобразовательное учреждение </w:t>
      </w:r>
    </w:p>
    <w:p w:rsidR="008974A0" w:rsidRDefault="008974A0" w:rsidP="00904DD5">
      <w:pPr>
        <w:spacing w:after="0" w:line="240" w:lineRule="auto"/>
        <w:jc w:val="center"/>
        <w:rPr>
          <w:b/>
          <w:i/>
          <w:color w:val="1F497D" w:themeColor="text2"/>
          <w:sz w:val="20"/>
          <w:szCs w:val="20"/>
        </w:rPr>
      </w:pPr>
      <w:r w:rsidRPr="00904DD5">
        <w:rPr>
          <w:b/>
          <w:i/>
          <w:color w:val="1F497D" w:themeColor="text2"/>
          <w:sz w:val="28"/>
        </w:rPr>
        <w:t>средняя общеобразовательная школа № 50</w:t>
      </w:r>
    </w:p>
    <w:p w:rsidR="00904DD5" w:rsidRPr="00904DD5" w:rsidRDefault="00904DD5" w:rsidP="00904DD5">
      <w:pPr>
        <w:spacing w:after="0" w:line="240" w:lineRule="auto"/>
        <w:jc w:val="center"/>
        <w:rPr>
          <w:b/>
          <w:i/>
          <w:color w:val="1F497D" w:themeColor="text2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974A0" w:rsidTr="00904DD5">
        <w:trPr>
          <w:trHeight w:val="11480"/>
        </w:trPr>
        <w:tc>
          <w:tcPr>
            <w:tcW w:w="10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A0" w:rsidRDefault="00897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4A0" w:rsidRPr="00046897" w:rsidRDefault="008974A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6897">
              <w:rPr>
                <w:rFonts w:ascii="Times New Roman" w:hAnsi="Times New Roman" w:cs="Times New Roman"/>
                <w:b/>
                <w:sz w:val="40"/>
                <w:szCs w:val="40"/>
              </w:rPr>
              <w:t>Штормовое предупреждение.</w:t>
            </w:r>
          </w:p>
          <w:p w:rsidR="008974A0" w:rsidRPr="00904DD5" w:rsidRDefault="008974A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DD5">
              <w:rPr>
                <w:b/>
                <w:i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4F66B89" wp14:editId="2C886553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2540</wp:posOffset>
                  </wp:positionV>
                  <wp:extent cx="3800475" cy="2714625"/>
                  <wp:effectExtent l="0" t="0" r="9525" b="9525"/>
                  <wp:wrapTight wrapText="bothSides">
                    <wp:wrapPolygon edited="0">
                      <wp:start x="0" y="0"/>
                      <wp:lineTo x="0" y="21524"/>
                      <wp:lineTo x="21546" y="21524"/>
                      <wp:lineTo x="21546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271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4D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Предупреждение МЧС.</w:t>
            </w:r>
          </w:p>
          <w:p w:rsidR="008974A0" w:rsidRDefault="00897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с 14.00 до 17.00  в Петербурге ожидается усиление северо-западного, западного ветра.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4DD5">
              <w:rPr>
                <w:rFonts w:ascii="Times New Roman" w:hAnsi="Times New Roman" w:cs="Times New Roman"/>
                <w:sz w:val="24"/>
                <w:szCs w:val="24"/>
              </w:rPr>
              <w:t>Скор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может достигать 12-16 метров в секунду с порывами до 17-20 метров в секунду. ГУ МЧС России по Петербургу напоминает жителям и гостям города о необходимости соблюдения мер безопасности в сложных погодных условиях</w:t>
            </w:r>
          </w:p>
          <w:p w:rsidR="008974A0" w:rsidRDefault="00897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4D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связи со сложившейся метеорологической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4DD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обстановкой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нарушение электроснабжения жилых зданий, объектов экономики и социально значимых объектов в связи с повреждениями (обрывами) линий электропередач, обрушение ветхих и слабо укрепленных конструкций, а также рост травматизма людей в результате падения деревьев и слабо укрепленных конструкций. </w:t>
            </w:r>
          </w:p>
          <w:p w:rsidR="008974A0" w:rsidRPr="00904DD5" w:rsidRDefault="008974A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сигнала </w:t>
            </w:r>
            <w:r w:rsidRPr="00904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 w:rsidR="00904DD5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штормовом предупреждении необходимо</w:t>
            </w:r>
            <w:r w:rsidR="00904DD5" w:rsidRPr="00904DD5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974A0" w:rsidRDefault="00897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закрыть окна в помещениях; </w:t>
            </w:r>
          </w:p>
          <w:p w:rsidR="008974A0" w:rsidRDefault="00897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освободить подоконники от посторонних предметов; </w:t>
            </w:r>
          </w:p>
          <w:p w:rsidR="008974A0" w:rsidRDefault="00897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перейти из легких построек в прочные здания и сооружения;</w:t>
            </w:r>
          </w:p>
          <w:p w:rsidR="008974A0" w:rsidRDefault="00897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находясь в здании отойти от окон и занять безопасное место возле стен внутренних помещений, в коридоре.</w:t>
            </w:r>
          </w:p>
          <w:p w:rsidR="008974A0" w:rsidRDefault="00897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темное время суток при отсутствии электроэнергии использовать автономные фонари, лампы, свечи.</w:t>
            </w:r>
          </w:p>
          <w:p w:rsidR="008974A0" w:rsidRPr="00904DD5" w:rsidRDefault="008974A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DD5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Находясь во время</w:t>
            </w:r>
            <w:r w:rsidRPr="00904D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04DD5" w:rsidRPr="00904D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бури </w:t>
            </w:r>
            <w:r w:rsidRPr="00904DD5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или урагана  на открыт</w:t>
            </w:r>
            <w:r w:rsidR="00904DD5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ой местности или улицах города, следует</w:t>
            </w:r>
            <w:r w:rsidR="00904DD5" w:rsidRPr="00904DD5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974A0" w:rsidRDefault="00904D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держать</w:t>
            </w:r>
            <w:r w:rsidR="008974A0">
              <w:rPr>
                <w:rFonts w:ascii="Times New Roman" w:hAnsi="Times New Roman" w:cs="Times New Roman"/>
                <w:sz w:val="24"/>
                <w:szCs w:val="24"/>
              </w:rPr>
              <w:t xml:space="preserve">ся как можно дальше от легких построек, зданий, мостов, эстакад, линий электропередач, деревьев, наружных рекламных щитов; </w:t>
            </w:r>
          </w:p>
          <w:p w:rsidR="008974A0" w:rsidRDefault="00897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зашиты от летящих обломков и осколков использовать листы фанеры, картонные или пластмассовые ящики, доски и другие подручные предметы;</w:t>
            </w:r>
          </w:p>
          <w:p w:rsidR="00904DD5" w:rsidRDefault="00897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заходить в поврежденные здания: они могут обрушиться при новых порывах ветра;</w:t>
            </w:r>
          </w:p>
          <w:p w:rsidR="008974A0" w:rsidRDefault="00897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укрываться в дорожных кюветах, ямах, рвах, узких оврагах, плотно прижимаясь к земле, закрыв голову одеждой или ветками деревьев;</w:t>
            </w:r>
          </w:p>
          <w:p w:rsidR="008974A0" w:rsidRDefault="008974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оставаться в автомобиле и укрыться как указано выше.</w:t>
            </w:r>
          </w:p>
        </w:tc>
      </w:tr>
    </w:tbl>
    <w:p w:rsidR="00970B04" w:rsidRDefault="00970B04"/>
    <w:sectPr w:rsidR="0097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81"/>
    <w:rsid w:val="00046897"/>
    <w:rsid w:val="00343A15"/>
    <w:rsid w:val="00750281"/>
    <w:rsid w:val="008974A0"/>
    <w:rsid w:val="00904DD5"/>
    <w:rsid w:val="0097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4A0"/>
    <w:pPr>
      <w:spacing w:after="0" w:line="240" w:lineRule="auto"/>
    </w:pPr>
  </w:style>
  <w:style w:type="table" w:styleId="a4">
    <w:name w:val="Table Grid"/>
    <w:basedOn w:val="a1"/>
    <w:uiPriority w:val="59"/>
    <w:rsid w:val="0089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974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4A0"/>
    <w:pPr>
      <w:spacing w:after="0" w:line="240" w:lineRule="auto"/>
    </w:pPr>
  </w:style>
  <w:style w:type="table" w:styleId="a4">
    <w:name w:val="Table Grid"/>
    <w:basedOn w:val="a1"/>
    <w:uiPriority w:val="59"/>
    <w:rsid w:val="0089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974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Aseev</dc:creator>
  <cp:lastModifiedBy>Vladimir Aseev</cp:lastModifiedBy>
  <cp:revision>2</cp:revision>
  <dcterms:created xsi:type="dcterms:W3CDTF">2016-11-24T13:31:00Z</dcterms:created>
  <dcterms:modified xsi:type="dcterms:W3CDTF">2016-11-24T13:31:00Z</dcterms:modified>
</cp:coreProperties>
</file>